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133"/>
        <w:tblW w:w="1399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992"/>
        <w:gridCol w:w="1225"/>
        <w:gridCol w:w="760"/>
        <w:gridCol w:w="5184"/>
        <w:gridCol w:w="1888"/>
        <w:gridCol w:w="1043"/>
        <w:gridCol w:w="1685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9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方正小标宋简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济南北山粮库有限公司招聘岗位需求表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部室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层级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年龄/工作经验要求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4"/>
              </w:rPr>
              <w:t>运营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4"/>
              </w:rPr>
              <w:t xml:space="preserve">管理部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维修维护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员工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240" w:hanging="240" w:hangingChars="100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1.认真遵守公司各项规章制度，自觉履行工作职责，负责库区、宿舍维修维护等工作。</w:t>
            </w:r>
          </w:p>
          <w:p>
            <w:pPr>
              <w:spacing w:line="360" w:lineRule="exact"/>
              <w:ind w:left="240" w:hanging="240" w:hanging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2.及时安全完成库区及宿舍维修维护工作，合理合规采买维修材料，按时收缴租户及职工宿舍水电费等工作。             </w:t>
            </w:r>
          </w:p>
          <w:p>
            <w:pPr>
              <w:spacing w:line="360" w:lineRule="exact"/>
              <w:ind w:left="240" w:hanging="240" w:hanging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3.经常对库区各处用电设施进行巡查与安检，协助电工安全完成库区电力维修维护工作,</w:t>
            </w:r>
            <w:r>
              <w:rPr>
                <w:rFonts w:hint="eastAsia" w:ascii="仿宋" w:hAnsi="仿宋" w:eastAsia="仿宋"/>
                <w:sz w:val="24"/>
              </w:rPr>
              <w:t>保障公司库区用电及配套设施运行正常、安全。</w:t>
            </w:r>
          </w:p>
          <w:p>
            <w:pPr>
              <w:spacing w:line="360" w:lineRule="exact"/>
              <w:ind w:left="240" w:hanging="240" w:hanging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4.对待租户有礼有节，热情服务，及时协助收缴租金。</w:t>
            </w:r>
          </w:p>
          <w:p>
            <w:pPr>
              <w:spacing w:line="360" w:lineRule="exact"/>
              <w:ind w:left="240" w:hanging="240" w:hanging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5.尊重领导，服从管理，与本部门同事相互协作，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互助完</w:t>
            </w:r>
            <w:r>
              <w:rPr>
                <w:rFonts w:hint="eastAsia" w:ascii="仿宋" w:hAnsi="仿宋" w:eastAsia="仿宋" w:cs="仿宋"/>
                <w:sz w:val="24"/>
              </w:rPr>
              <w:t>成各项部门工作。</w:t>
            </w:r>
            <w:bookmarkStart w:id="0" w:name="_GoBack"/>
            <w:bookmarkEnd w:id="0"/>
          </w:p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6.完成领导交办其他临时性工作。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left="240" w:hanging="240" w:hangingChars="100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男性， 40岁及以下（经验丰富者，可适当放宽年龄限制）。</w:t>
            </w:r>
          </w:p>
          <w:p>
            <w:pPr>
              <w:widowControl/>
              <w:spacing w:line="280" w:lineRule="exact"/>
              <w:ind w:left="240" w:hanging="240" w:hangingChars="100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2.2年以上仓储物流企业与居民房屋维修维护工作经验；可进行高空作业，最好具有相关行业证书（例如：电工证、高空作业证、驾驶证、电气焊证等）。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高中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及以上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学历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品行端正，吃苦耐劳，认真仔细，责任心强。</w:t>
            </w:r>
          </w:p>
          <w:p>
            <w:pPr>
              <w:widowControl/>
              <w:ind w:left="240" w:hanging="240" w:hangingChars="100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left="240" w:hanging="240" w:hangingChars="100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2.执行力强，身体健康，无不良记录。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</w:t>
            </w:r>
          </w:p>
        </w:tc>
      </w:tr>
    </w:tbl>
    <w:p/>
    <w:p/>
    <w:tbl>
      <w:tblPr>
        <w:tblStyle w:val="2"/>
        <w:tblpPr w:leftFromText="180" w:rightFromText="180" w:vertAnchor="text" w:horzAnchor="margin" w:tblpY="-2720"/>
        <w:tblW w:w="14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1"/>
        <w:gridCol w:w="1000"/>
        <w:gridCol w:w="987"/>
        <w:gridCol w:w="5248"/>
        <w:gridCol w:w="1845"/>
        <w:gridCol w:w="1125"/>
        <w:gridCol w:w="1701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0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部室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层级</w:t>
            </w:r>
          </w:p>
        </w:tc>
        <w:tc>
          <w:tcPr>
            <w:tcW w:w="5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年龄/工作经验要求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4"/>
              </w:rPr>
              <w:t xml:space="preserve">安全保卫部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安全员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员工</w:t>
            </w:r>
          </w:p>
        </w:tc>
        <w:tc>
          <w:tcPr>
            <w:tcW w:w="5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协助部门领导做好公司的安全生产工作，贯彻上级安全生产的指示和规定，并检查督促执行。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负责日常的库区巡视工作，做好安全巡查记录，对隐患进行及时处理，通过下达隐患整改通知书，提出整改要求和意见，并落实整改情况。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负责本公司安全设施管理，提出改进建议。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负责对作业现场环境、作业过程和库区防火、防汛、安全隐患的安全检查。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检查落实危险作业安全措施执行情况和现场应急物资布置情况。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负责日常值班、法定节假日领导带班的排班、上报工作及值班室的卫生清洁工作。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负责建立健全和完善各种安全管理基础资料和安全生产管理档案。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负责外来车辆的停放管理、收费工作。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9. 完成领导交办的其他工作。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ind w:left="240" w:hanging="240" w:hanging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1.35岁及以下，身体健康。</w:t>
            </w:r>
          </w:p>
          <w:p>
            <w:pPr>
              <w:ind w:left="240" w:hanging="240" w:hanging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2.具有安全工作经验。</w:t>
            </w:r>
          </w:p>
          <w:p>
            <w:pPr>
              <w:ind w:left="240" w:hanging="240" w:hanging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3.具备电脑办公技能。</w:t>
            </w:r>
          </w:p>
          <w:p>
            <w:pPr>
              <w:ind w:left="240" w:hanging="240" w:hanging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4.具有安全工作相关资格证书者优先。</w:t>
            </w:r>
          </w:p>
          <w:p>
            <w:pPr>
              <w:widowControl/>
              <w:ind w:left="140" w:leftChars="-105" w:hanging="360" w:hangingChars="15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left="360" w:hanging="360" w:hangingChars="15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10" w:left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大专</w:t>
            </w:r>
          </w:p>
          <w:p>
            <w:pPr>
              <w:widowControl/>
              <w:ind w:left="1" w:leftChars="-114" w:hanging="240" w:hangingChars="10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及以上</w:t>
            </w:r>
          </w:p>
          <w:p>
            <w:pPr>
              <w:widowControl/>
              <w:ind w:left="1" w:leftChars="-114" w:hanging="240" w:hangingChars="10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学历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1.具备安全意识，有责任    心、上进心。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执行力强，身体健康，无不良记录。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</w:t>
            </w:r>
          </w:p>
        </w:tc>
      </w:tr>
    </w:tbl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E634BF"/>
    <w:multiLevelType w:val="multilevel"/>
    <w:tmpl w:val="54E634B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ZkZGU5MzUxZjk5OTM3MDFiYzIxODU0ZWE1OTcwMTcifQ=="/>
  </w:docVars>
  <w:rsids>
    <w:rsidRoot w:val="00457D72"/>
    <w:rsid w:val="002561C8"/>
    <w:rsid w:val="0029427C"/>
    <w:rsid w:val="00457D72"/>
    <w:rsid w:val="00A9109C"/>
    <w:rsid w:val="10C16D46"/>
    <w:rsid w:val="303501E9"/>
    <w:rsid w:val="3EE2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845</Words>
  <Characters>866</Characters>
  <Lines>6</Lines>
  <Paragraphs>1</Paragraphs>
  <TotalTime>4</TotalTime>
  <ScaleCrop>false</ScaleCrop>
  <LinksUpToDate>false</LinksUpToDate>
  <CharactersWithSpaces>889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2023-05-17T06:36:00Z</dcterms:created>
  <dc:creator>Administrator</dc:creator>
  <cp:lastModifiedBy>盒盒</cp:lastModifiedBy>
  <dcterms:modified xsi:type="dcterms:W3CDTF">2023-05-17T08:29:38Z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F415429E29F745F384949573E6E638B7_12</vt:lpwstr>
  </property>
</Properties>
</file>